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468" w:rsidRPr="00053BF2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996468" w:rsidRPr="00053BF2" w:rsidTr="00BF1C6F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Pr="00053BF2" w:rsidRDefault="00996468" w:rsidP="00BF1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Pr="00053BF2" w:rsidRDefault="00996468" w:rsidP="00BF1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Pr="00053BF2" w:rsidRDefault="00996468" w:rsidP="00BF1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Л.М.Цыганова</w:t>
            </w:r>
            <w:proofErr w:type="spellEnd"/>
          </w:p>
        </w:tc>
      </w:tr>
      <w:tr w:rsidR="00996468" w:rsidRPr="00053BF2" w:rsidTr="00BF1C6F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Pr="00053BF2" w:rsidRDefault="00996468" w:rsidP="00BF1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996468" w:rsidRPr="00053BF2" w:rsidRDefault="00996468" w:rsidP="00BF1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Крепостные крестьяне. Крестьянская война под предводительством Степана Разина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Pr="00053BF2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</w:tr>
    </w:tbl>
    <w:p w:rsidR="00996468" w:rsidRPr="00053BF2" w:rsidRDefault="00996468" w:rsidP="009964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6468" w:rsidRPr="00053BF2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 xml:space="preserve">: Подготовить учебник «История России»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53BF2">
        <w:rPr>
          <w:rFonts w:ascii="Times New Roman" w:hAnsi="Times New Roman" w:cs="Times New Roman"/>
          <w:sz w:val="28"/>
          <w:szCs w:val="28"/>
        </w:rPr>
        <w:t>класса.</w:t>
      </w:r>
    </w:p>
    <w:p w:rsidR="00996468" w:rsidRPr="00053BF2" w:rsidRDefault="00996468" w:rsidP="009964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Какую  тему  из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учали  на  предыдущем  уроке?  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 В  каком  году  началось  правление  новой  царской  династии  Романовых?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Кого избрали новым царём из династии Романовых? 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Каким по характеру был Михаил Фёдорович? 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Кто  помогал  ему  справляться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 государственными  делами?  </w:t>
      </w:r>
    </w:p>
    <w:p w:rsidR="00996468" w:rsidRPr="00053BF2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1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происходило в нашей стране в период правления Михаила Фёдоровича?</w:t>
      </w:r>
    </w:p>
    <w:p w:rsidR="00996468" w:rsidRPr="00053BF2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74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Кого  называли  крепостными  крестьянами?  (Крепостные  крестьяне  - прикреплённые  к  земле  и  лично  подчинённые  одному  хозяину  крестьяне) </w:t>
      </w:r>
      <w:r w:rsidRPr="00974D8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Запишите определение в тетрадь.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4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Земледелец выделял из своих земель надел для крепостного. За полученный надел крестьянин обрабатывал господскую пашню, ухаживал за скотом, лес валил,  рыбу  ловил,  чинил  дороги.  Такая  работа  на  господина,  называлась барщиной.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4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 Что  такое  барщина?  (бесплатный  принудительный  труд  крепостных крестьян  на  помещичьей  земле)  </w:t>
      </w:r>
      <w:r w:rsidRPr="00974D8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Запишите определение в тетрадь.</w:t>
      </w:r>
      <w:r w:rsidRPr="00974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74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Кроме барщины, крестьяне платили оброк. Это были   овощи, ягоды, мёд, рыба, птица, мясо, полотно.  -  Что  такое  оброк?  (налог  крепостных  крестьян  помещику  в  виде  денег  и продуктов)  </w:t>
      </w:r>
      <w:r w:rsidRPr="0099646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Запишите определение в тетрадь.</w:t>
      </w:r>
    </w:p>
    <w:p w:rsidR="00996468" w:rsidRPr="00053BF2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4D86">
        <w:rPr>
          <w:rFonts w:ascii="Times New Roman" w:hAnsi="Times New Roman" w:cs="Times New Roman"/>
          <w:sz w:val="28"/>
          <w:szCs w:val="28"/>
        </w:rPr>
        <w:t>Помимо  того,  что  по  Соборному  уложению  был  отменён  Юрьев  день, положение  крепостных  крестьян  в  середине  17</w:t>
      </w:r>
      <w:r>
        <w:rPr>
          <w:rFonts w:ascii="Times New Roman" w:hAnsi="Times New Roman" w:cs="Times New Roman"/>
          <w:sz w:val="28"/>
          <w:szCs w:val="28"/>
        </w:rPr>
        <w:t xml:space="preserve">  века  было  крайне  тяжёлым</w:t>
      </w:r>
      <w:r w:rsidRPr="00974D86">
        <w:rPr>
          <w:rFonts w:ascii="Times New Roman" w:hAnsi="Times New Roman" w:cs="Times New Roman"/>
          <w:sz w:val="28"/>
          <w:szCs w:val="28"/>
        </w:rPr>
        <w:t>, крестьяне проживали в крайней нищете, часто впроголодь.  Помещики  получили  право  искать  беглых  крестьян  без ограничения  времени  и  возвращать  в  своё  поместье. На  местах были  созданы  специальные  сыскные  комиссии. За  малейшую провинность помещики  подвергали своих крестьян жестоким наказаниям.  Были увеличены барщина и обро</w:t>
      </w:r>
      <w:r>
        <w:rPr>
          <w:rFonts w:ascii="Times New Roman" w:hAnsi="Times New Roman" w:cs="Times New Roman"/>
          <w:sz w:val="28"/>
          <w:szCs w:val="28"/>
        </w:rPr>
        <w:t>к.</w:t>
      </w:r>
    </w:p>
    <w:p w:rsidR="00996468" w:rsidRPr="00053BF2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053BF2"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053B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053BF2"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 Обратите внимание на слова, выделенные курсивом. Вспомните, где вы встречали этих персонажей.</w:t>
      </w:r>
    </w:p>
    <w:p w:rsidR="00996468" w:rsidRPr="00053BF2" w:rsidRDefault="00996468" w:rsidP="009964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5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996468" w:rsidRPr="00974D86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86">
        <w:rPr>
          <w:rFonts w:ascii="Times New Roman" w:hAnsi="Times New Roman" w:cs="Times New Roman"/>
          <w:sz w:val="28"/>
          <w:szCs w:val="28"/>
        </w:rPr>
        <w:t>Устно ответьте на вопросы 2,5,6 на стр.93</w:t>
      </w:r>
    </w:p>
    <w:p w:rsidR="00996468" w:rsidRPr="00053BF2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53BF2">
        <w:rPr>
          <w:rFonts w:ascii="Times New Roman" w:hAnsi="Times New Roman" w:cs="Times New Roman"/>
          <w:sz w:val="28"/>
          <w:szCs w:val="28"/>
        </w:rPr>
        <w:t>Урок окончен. Спасибо.</w:t>
      </w:r>
    </w:p>
    <w:p w:rsidR="00996468" w:rsidRPr="00053BF2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68" w:rsidRPr="00053BF2" w:rsidRDefault="00996468" w:rsidP="00996468">
      <w:pPr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39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996468" w:rsidTr="00996468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8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Л.М.Цыганова</w:t>
            </w:r>
            <w:proofErr w:type="spellEnd"/>
          </w:p>
        </w:tc>
      </w:tr>
      <w:tr w:rsidR="00996468" w:rsidTr="00996468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Раскол в русской православной церкви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68" w:rsidRDefault="00996468" w:rsidP="00996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15.11.-19.11.21</w:t>
            </w:r>
          </w:p>
        </w:tc>
      </w:tr>
    </w:tbl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8 класса и тетрадь по истории Отечества.</w:t>
      </w:r>
    </w:p>
    <w:p w:rsidR="00996468" w:rsidRDefault="00996468" w:rsidP="009964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 Соедини стрелками: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1356 г.                                  II половина XVII века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1712 г.                                  II половина XIV века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1670 г.                                  II половина XIX века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1900 г.                                  I половина XVIII века</w:t>
      </w:r>
    </w:p>
    <w:p w:rsidR="00996468" w:rsidRDefault="00996468" w:rsidP="0099646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События начала XVII века – Смутное время - стало суровым испытанием не только для русской земли, но и для русской православной церкви. Захватившие Москву поляки не только уничтожали храмы, но и оскверняли мощи святых, грабили церкви, убивали служителей церкви.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Патриархом Русской православной церкви был избран Никон.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избрания Никона патриархом он сразу же приступил к проведению церковной реформы.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13985" cy="2616835"/>
            <wp:effectExtent l="0" t="0" r="5715" b="0"/>
            <wp:docPr id="1" name="Рисунок 1" descr="https://ds05.infourok.ru/uploads/ex/1251/000409f0-f058e7b0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s05.infourok.ru/uploads/ex/1251/000409f0-f058e7b0/img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10" r="-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98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 w:rsidR="00030C6C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-</w:t>
      </w:r>
      <w:r w:rsidR="00030C6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8 и продолжите чтение параграфа.</w:t>
      </w:r>
    </w:p>
    <w:p w:rsidR="00996468" w:rsidRDefault="00996468" w:rsidP="009964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6468" w:rsidRDefault="00996468" w:rsidP="009964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996468" w:rsidRDefault="00996468" w:rsidP="009964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Соедини стрелками: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ВЕРА                       КРЕСТИЛИСЬ ТРОЕПЕРСТИЕМ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СОХРАНЯЛИ ДРЕВНЕРУССКИЕ КНИГИ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СТАРАЯ ВЕРА                    ИСПРАВЛЯЛИ ЦЕРКОВНЫЕ КНИГИ</w:t>
      </w:r>
    </w:p>
    <w:p w:rsidR="00996468" w:rsidRDefault="00996468" w:rsidP="00996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КРЕСТИЛИСЬ ДВОЕПЕРСТИЕМ</w:t>
      </w:r>
    </w:p>
    <w:p w:rsidR="00EF23E9" w:rsidRDefault="00996468" w:rsidP="0099646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sectPr w:rsidR="00EF23E9" w:rsidSect="009964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94"/>
    <w:rsid w:val="00030C6C"/>
    <w:rsid w:val="00380794"/>
    <w:rsid w:val="00996468"/>
    <w:rsid w:val="00E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4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4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3039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2021-11-15T05:00:00Z</cp:lastPrinted>
  <dcterms:created xsi:type="dcterms:W3CDTF">2021-11-15T04:57:00Z</dcterms:created>
  <dcterms:modified xsi:type="dcterms:W3CDTF">2021-11-15T05:02:00Z</dcterms:modified>
</cp:coreProperties>
</file>